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4E" w:rsidRPr="00604B5D" w:rsidRDefault="00F77B4E" w:rsidP="00604B5D">
      <w:pPr>
        <w:pStyle w:val="a3"/>
        <w:numPr>
          <w:ilvl w:val="0"/>
          <w:numId w:val="1"/>
        </w:numPr>
        <w:spacing w:after="0" w:line="360" w:lineRule="auto"/>
        <w:ind w:left="0" w:firstLine="284"/>
        <w:jc w:val="both"/>
        <w:rPr>
          <w:b/>
          <w:sz w:val="24"/>
          <w:szCs w:val="24"/>
          <w:u w:val="single"/>
        </w:rPr>
      </w:pPr>
      <w:r w:rsidRPr="00604B5D">
        <w:rPr>
          <w:b/>
          <w:sz w:val="24"/>
          <w:szCs w:val="24"/>
          <w:u w:val="single"/>
        </w:rPr>
        <w:t>Τι είναι το ρεπορτάζ, από ποιους και πού γίνεται</w:t>
      </w:r>
      <w:r w:rsidR="00156BE3" w:rsidRPr="00604B5D">
        <w:rPr>
          <w:b/>
          <w:sz w:val="24"/>
          <w:szCs w:val="24"/>
          <w:u w:val="single"/>
        </w:rPr>
        <w:t>:</w:t>
      </w:r>
    </w:p>
    <w:p w:rsidR="00305EF6" w:rsidRPr="00156BE3" w:rsidRDefault="00F77B4E" w:rsidP="00604B5D">
      <w:pPr>
        <w:spacing w:after="0" w:line="360" w:lineRule="auto"/>
        <w:ind w:firstLine="284"/>
        <w:jc w:val="both"/>
        <w:rPr>
          <w:sz w:val="24"/>
          <w:szCs w:val="24"/>
        </w:rPr>
      </w:pPr>
      <w:r w:rsidRPr="00156BE3">
        <w:rPr>
          <w:sz w:val="24"/>
          <w:szCs w:val="24"/>
        </w:rPr>
        <w:t>Προφανώς ρεπορτάζ δεν είναι η ανάγνωση ενός κειμένου που έχει συντάξει ένας δημόσιος ή ιδιωτικός φορέας, το οποίο παραλαμβάνει</w:t>
      </w:r>
      <w:r w:rsidR="00CC1CED">
        <w:rPr>
          <w:sz w:val="24"/>
          <w:szCs w:val="24"/>
        </w:rPr>
        <w:t xml:space="preserve"> ένας δημοσιογράφος </w:t>
      </w:r>
      <w:r w:rsidRPr="00156BE3">
        <w:rPr>
          <w:sz w:val="24"/>
          <w:szCs w:val="24"/>
        </w:rPr>
        <w:t xml:space="preserve"> </w:t>
      </w:r>
      <w:r w:rsidR="00CC1CED">
        <w:rPr>
          <w:sz w:val="24"/>
          <w:szCs w:val="24"/>
        </w:rPr>
        <w:t xml:space="preserve">είτε με ηλεκτρονικό ταχυδρομείο, είτε  </w:t>
      </w:r>
      <w:r w:rsidRPr="00156BE3">
        <w:rPr>
          <w:sz w:val="24"/>
          <w:szCs w:val="24"/>
        </w:rPr>
        <w:t xml:space="preserve">με οποιοδήποτε τρόπο φτάνει στα χέρια </w:t>
      </w:r>
      <w:r w:rsidR="00CC1CED">
        <w:rPr>
          <w:sz w:val="24"/>
          <w:szCs w:val="24"/>
        </w:rPr>
        <w:t>τ</w:t>
      </w:r>
      <w:r w:rsidRPr="00156BE3">
        <w:rPr>
          <w:sz w:val="24"/>
          <w:szCs w:val="24"/>
        </w:rPr>
        <w:t>ου</w:t>
      </w:r>
      <w:r w:rsidR="00305EF6" w:rsidRPr="00156BE3">
        <w:rPr>
          <w:sz w:val="24"/>
          <w:szCs w:val="24"/>
        </w:rPr>
        <w:t>.</w:t>
      </w:r>
    </w:p>
    <w:p w:rsidR="00305EF6" w:rsidRPr="00156BE3" w:rsidRDefault="00305EF6" w:rsidP="00604B5D">
      <w:pPr>
        <w:spacing w:after="0" w:line="360" w:lineRule="auto"/>
        <w:ind w:firstLine="284"/>
        <w:jc w:val="both"/>
        <w:rPr>
          <w:sz w:val="24"/>
          <w:szCs w:val="24"/>
        </w:rPr>
      </w:pPr>
      <w:r w:rsidRPr="00156BE3">
        <w:rPr>
          <w:sz w:val="24"/>
          <w:szCs w:val="24"/>
        </w:rPr>
        <w:t>Ρεπορτάζ δεν είναι μια συνέντευξη που μπορεί να ακούσεις ή να διαβάσεις και η οποία μπορεί να περιέχει είδηση. Αυτό μπορεί να αποτελέσει την αφορμή του ρεπορτάζ , αλλά σε καμιά των περιπτώσεων δεν είναι ρεπορτάζ</w:t>
      </w:r>
    </w:p>
    <w:p w:rsidR="00305EF6" w:rsidRPr="00156BE3" w:rsidRDefault="00305EF6" w:rsidP="00604B5D">
      <w:pPr>
        <w:spacing w:after="0" w:line="360" w:lineRule="auto"/>
        <w:ind w:firstLine="284"/>
        <w:jc w:val="both"/>
        <w:rPr>
          <w:sz w:val="24"/>
          <w:szCs w:val="24"/>
        </w:rPr>
      </w:pPr>
      <w:r w:rsidRPr="00156BE3">
        <w:rPr>
          <w:sz w:val="24"/>
          <w:szCs w:val="24"/>
        </w:rPr>
        <w:t xml:space="preserve">Ο ραδιοφωνικός συντάκτης οφείλει να διασταυρώνει πάντα όλες τις ειδήσεις πριν </w:t>
      </w:r>
      <w:r w:rsidR="00156BE3" w:rsidRPr="00156BE3">
        <w:rPr>
          <w:sz w:val="24"/>
          <w:szCs w:val="24"/>
        </w:rPr>
        <w:t xml:space="preserve">τις </w:t>
      </w:r>
      <w:r w:rsidRPr="00156BE3">
        <w:rPr>
          <w:sz w:val="24"/>
          <w:szCs w:val="24"/>
        </w:rPr>
        <w:t xml:space="preserve">δημοσιοποιήσει, να έρθει σε επαφή με όλες τις πηγές του, έστω και τηλεφωνικά. </w:t>
      </w:r>
      <w:r w:rsidR="00156BE3" w:rsidRPr="00156BE3">
        <w:rPr>
          <w:sz w:val="24"/>
          <w:szCs w:val="24"/>
        </w:rPr>
        <w:t xml:space="preserve">Να μιλήσει με πολιτικούς </w:t>
      </w:r>
      <w:r w:rsidR="00CC1CED">
        <w:rPr>
          <w:sz w:val="24"/>
          <w:szCs w:val="24"/>
        </w:rPr>
        <w:t xml:space="preserve"> για παράδειγμα,</w:t>
      </w:r>
      <w:r w:rsidR="008B53C6">
        <w:rPr>
          <w:sz w:val="24"/>
          <w:szCs w:val="24"/>
        </w:rPr>
        <w:t xml:space="preserve"> </w:t>
      </w:r>
      <w:r w:rsidR="00156BE3" w:rsidRPr="00156BE3">
        <w:rPr>
          <w:sz w:val="24"/>
          <w:szCs w:val="24"/>
        </w:rPr>
        <w:t xml:space="preserve">αν πρόκειται για πολιτικό ρεπορτάζ, με αρμόδιους φορείς (οικονομικό, κοινωνικό, υγείας, εργασίας, πολιτισμού, </w:t>
      </w:r>
      <w:proofErr w:type="spellStart"/>
      <w:r w:rsidR="00156BE3" w:rsidRPr="00156BE3">
        <w:rPr>
          <w:sz w:val="24"/>
          <w:szCs w:val="24"/>
        </w:rPr>
        <w:t>κ.α</w:t>
      </w:r>
      <w:proofErr w:type="spellEnd"/>
      <w:r w:rsidR="00156BE3" w:rsidRPr="00156BE3">
        <w:rPr>
          <w:sz w:val="24"/>
          <w:szCs w:val="24"/>
        </w:rPr>
        <w:t>), υπηρεσίες, ειδικούς επιστήμονες.</w:t>
      </w:r>
    </w:p>
    <w:p w:rsidR="00F77B4E" w:rsidRPr="00156BE3" w:rsidRDefault="00305EF6" w:rsidP="00604B5D">
      <w:pPr>
        <w:spacing w:after="0" w:line="360" w:lineRule="auto"/>
        <w:ind w:firstLine="284"/>
        <w:jc w:val="both"/>
        <w:rPr>
          <w:sz w:val="24"/>
          <w:szCs w:val="24"/>
        </w:rPr>
      </w:pPr>
      <w:r w:rsidRPr="00156BE3">
        <w:rPr>
          <w:sz w:val="24"/>
          <w:szCs w:val="24"/>
        </w:rPr>
        <w:t xml:space="preserve">Ρεπορτάζ δεν είναι η αντιγραφή των δελτίων τύπου, ακόμα κι αν συμπληρώνεται </w:t>
      </w:r>
      <w:r w:rsidR="00F77B4E" w:rsidRPr="00156BE3">
        <w:rPr>
          <w:sz w:val="24"/>
          <w:szCs w:val="24"/>
        </w:rPr>
        <w:t xml:space="preserve"> </w:t>
      </w:r>
      <w:r w:rsidR="00156BE3" w:rsidRPr="00156BE3">
        <w:rPr>
          <w:sz w:val="24"/>
          <w:szCs w:val="24"/>
        </w:rPr>
        <w:t>με δυο- τρία σχόλια δικά μας, τα οποία μπορεί να είναι γενική πεποίθηση, αλλά σε καμιά των περιπτώσεων δεν είναι αποδεικτικό υλικό</w:t>
      </w:r>
    </w:p>
    <w:p w:rsidR="008B53C6" w:rsidRPr="00604B5D" w:rsidRDefault="00F77B4E" w:rsidP="00604B5D">
      <w:pPr>
        <w:pStyle w:val="Web"/>
        <w:numPr>
          <w:ilvl w:val="0"/>
          <w:numId w:val="1"/>
        </w:numPr>
        <w:shd w:val="clear" w:color="auto" w:fill="FFFFFF"/>
        <w:spacing w:before="0" w:beforeAutospacing="0" w:after="0" w:afterAutospacing="0" w:line="360" w:lineRule="auto"/>
        <w:ind w:left="0" w:firstLine="284"/>
        <w:jc w:val="both"/>
        <w:rPr>
          <w:rFonts w:asciiTheme="minorHAnsi" w:hAnsiTheme="minorHAnsi"/>
          <w:b/>
        </w:rPr>
      </w:pPr>
      <w:r w:rsidRPr="00604B5D">
        <w:rPr>
          <w:rFonts w:asciiTheme="minorHAnsi" w:hAnsiTheme="minorHAnsi"/>
          <w:b/>
          <w:u w:val="single"/>
        </w:rPr>
        <w:t>Τι είναι και τι δεν είναι «θέμα»</w:t>
      </w:r>
      <w:r w:rsidR="00156BE3" w:rsidRPr="00604B5D">
        <w:rPr>
          <w:rFonts w:asciiTheme="minorHAnsi" w:hAnsiTheme="minorHAnsi"/>
          <w:b/>
          <w:u w:val="single"/>
        </w:rPr>
        <w:t>:</w:t>
      </w:r>
      <w:r w:rsidR="00156BE3" w:rsidRPr="00604B5D">
        <w:rPr>
          <w:rFonts w:asciiTheme="minorHAnsi" w:hAnsiTheme="minorHAnsi"/>
          <w:b/>
        </w:rPr>
        <w:t xml:space="preserve"> </w:t>
      </w:r>
    </w:p>
    <w:p w:rsidR="00F77B4E" w:rsidRPr="00156BE3" w:rsidRDefault="00304152" w:rsidP="00604B5D">
      <w:pPr>
        <w:pStyle w:val="Web"/>
        <w:shd w:val="clear" w:color="auto" w:fill="FFFFFF"/>
        <w:spacing w:before="0" w:beforeAutospacing="0" w:after="0" w:afterAutospacing="0" w:line="360" w:lineRule="auto"/>
        <w:ind w:firstLine="284"/>
        <w:jc w:val="both"/>
        <w:rPr>
          <w:rFonts w:asciiTheme="minorHAnsi" w:hAnsiTheme="minorHAnsi"/>
        </w:rPr>
      </w:pPr>
      <w:r>
        <w:rPr>
          <w:rFonts w:asciiTheme="minorHAnsi" w:hAnsiTheme="minorHAnsi"/>
        </w:rPr>
        <w:t>Τ</w:t>
      </w:r>
      <w:bookmarkStart w:id="0" w:name="_GoBack"/>
      <w:bookmarkEnd w:id="0"/>
      <w:r w:rsidR="00156BE3" w:rsidRPr="00156BE3">
        <w:rPr>
          <w:rFonts w:asciiTheme="minorHAnsi" w:hAnsiTheme="minorHAnsi"/>
        </w:rPr>
        <w:t>α δελτία τύπου δεν είναι «θέμα», αλλά μπορεί να γίν</w:t>
      </w:r>
      <w:r w:rsidR="00CC1CED">
        <w:rPr>
          <w:rFonts w:asciiTheme="minorHAnsi" w:hAnsiTheme="minorHAnsi"/>
        </w:rPr>
        <w:t xml:space="preserve">ουν </w:t>
      </w:r>
      <w:r w:rsidR="00156BE3" w:rsidRPr="00156BE3">
        <w:rPr>
          <w:rFonts w:asciiTheme="minorHAnsi" w:hAnsiTheme="minorHAnsi"/>
        </w:rPr>
        <w:t xml:space="preserve"> εφόσον για κάποιο λόγο</w:t>
      </w:r>
      <w:r w:rsidR="00CC1CED">
        <w:rPr>
          <w:rFonts w:asciiTheme="minorHAnsi" w:hAnsiTheme="minorHAnsi"/>
        </w:rPr>
        <w:t xml:space="preserve">, </w:t>
      </w:r>
      <w:r w:rsidR="00156BE3" w:rsidRPr="00156BE3">
        <w:rPr>
          <w:rFonts w:asciiTheme="minorHAnsi" w:hAnsiTheme="minorHAnsi"/>
        </w:rPr>
        <w:t xml:space="preserve"> μας κεντρίσ</w:t>
      </w:r>
      <w:r w:rsidR="00CC1CED">
        <w:rPr>
          <w:rFonts w:asciiTheme="minorHAnsi" w:hAnsiTheme="minorHAnsi"/>
        </w:rPr>
        <w:t>ουν το ενδιαφέρον</w:t>
      </w:r>
      <w:r w:rsidR="00156BE3" w:rsidRPr="00156BE3">
        <w:rPr>
          <w:rFonts w:asciiTheme="minorHAnsi" w:hAnsiTheme="minorHAnsi"/>
        </w:rPr>
        <w:t xml:space="preserve"> </w:t>
      </w:r>
      <w:r w:rsidR="00CC1CED">
        <w:rPr>
          <w:rFonts w:asciiTheme="minorHAnsi" w:hAnsiTheme="minorHAnsi"/>
        </w:rPr>
        <w:t>και αναζητήσουμε στοιχεία και πληροφορίες</w:t>
      </w:r>
    </w:p>
    <w:p w:rsidR="008B53C6" w:rsidRPr="00604B5D" w:rsidRDefault="00FF46BF" w:rsidP="00604B5D">
      <w:pPr>
        <w:pStyle w:val="a3"/>
        <w:numPr>
          <w:ilvl w:val="0"/>
          <w:numId w:val="1"/>
        </w:numPr>
        <w:spacing w:after="0" w:line="360" w:lineRule="auto"/>
        <w:ind w:left="0" w:firstLine="284"/>
        <w:jc w:val="both"/>
        <w:rPr>
          <w:b/>
          <w:sz w:val="24"/>
          <w:szCs w:val="24"/>
        </w:rPr>
      </w:pPr>
      <w:r w:rsidRPr="00604B5D">
        <w:rPr>
          <w:b/>
          <w:sz w:val="24"/>
          <w:szCs w:val="24"/>
          <w:u w:val="single"/>
        </w:rPr>
        <w:t>Οι πηγές, οι μαρτυρίες και η καταγραφή τους, ο έλεγχος αξιοπιστίας των πηγών</w:t>
      </w:r>
      <w:r w:rsidR="00156BE3" w:rsidRPr="00604B5D">
        <w:rPr>
          <w:b/>
          <w:sz w:val="24"/>
          <w:szCs w:val="24"/>
        </w:rPr>
        <w:t xml:space="preserve">: </w:t>
      </w:r>
    </w:p>
    <w:p w:rsidR="00F77B4E" w:rsidRPr="00604B5D" w:rsidRDefault="00304152" w:rsidP="00604B5D">
      <w:pPr>
        <w:spacing w:after="0" w:line="360" w:lineRule="auto"/>
        <w:ind w:firstLine="284"/>
        <w:jc w:val="both"/>
        <w:rPr>
          <w:sz w:val="24"/>
          <w:szCs w:val="24"/>
        </w:rPr>
      </w:pPr>
      <w:r>
        <w:rPr>
          <w:sz w:val="24"/>
          <w:szCs w:val="24"/>
        </w:rPr>
        <w:t>Ε</w:t>
      </w:r>
      <w:r w:rsidR="00156BE3" w:rsidRPr="00604B5D">
        <w:rPr>
          <w:sz w:val="24"/>
          <w:szCs w:val="24"/>
        </w:rPr>
        <w:t>λέγχουμε πάντα την αξιοπιστία των πηγών μας. Οι μαρτυρίες ανθρώπων στο ραδιοφωνικό ρεπορτάζ είναι τις περισσότερες φορές αβαντάζ και το επιδιώκουμε, διότι ο μάρτυρας αναλαμβάνει και την ευθύνη των λεγομένων του και αποδεικνύει και το αληθές του ρεπορτάζ μας( τις περισσότερες φορές)</w:t>
      </w:r>
    </w:p>
    <w:p w:rsidR="008B53C6" w:rsidRPr="00604B5D" w:rsidRDefault="00F93754" w:rsidP="00604B5D">
      <w:pPr>
        <w:pStyle w:val="a3"/>
        <w:numPr>
          <w:ilvl w:val="0"/>
          <w:numId w:val="1"/>
        </w:numPr>
        <w:spacing w:after="0" w:line="360" w:lineRule="auto"/>
        <w:ind w:left="0" w:firstLine="284"/>
        <w:jc w:val="both"/>
        <w:rPr>
          <w:b/>
          <w:sz w:val="24"/>
          <w:szCs w:val="24"/>
        </w:rPr>
      </w:pPr>
      <w:r w:rsidRPr="00604B5D">
        <w:rPr>
          <w:b/>
          <w:sz w:val="24"/>
          <w:szCs w:val="24"/>
          <w:u w:val="single"/>
        </w:rPr>
        <w:t>Ρ</w:t>
      </w:r>
      <w:r w:rsidR="00FF46BF" w:rsidRPr="00604B5D">
        <w:rPr>
          <w:b/>
          <w:sz w:val="24"/>
          <w:szCs w:val="24"/>
          <w:u w:val="single"/>
        </w:rPr>
        <w:t xml:space="preserve">επορτάζ </w:t>
      </w:r>
      <w:r w:rsidRPr="00604B5D">
        <w:rPr>
          <w:b/>
          <w:sz w:val="24"/>
          <w:szCs w:val="24"/>
          <w:u w:val="single"/>
        </w:rPr>
        <w:t xml:space="preserve"> και </w:t>
      </w:r>
      <w:r w:rsidR="00FF46BF" w:rsidRPr="00604B5D">
        <w:rPr>
          <w:b/>
          <w:sz w:val="24"/>
          <w:szCs w:val="24"/>
          <w:u w:val="single"/>
        </w:rPr>
        <w:t xml:space="preserve"> ραδιοφωνική λογική. Η σχέση με το χρόνο</w:t>
      </w:r>
      <w:r w:rsidR="00156BE3" w:rsidRPr="00604B5D">
        <w:rPr>
          <w:b/>
          <w:sz w:val="24"/>
          <w:szCs w:val="24"/>
        </w:rPr>
        <w:t xml:space="preserve">: </w:t>
      </w:r>
    </w:p>
    <w:p w:rsidR="00F77B4E" w:rsidRPr="00156BE3" w:rsidRDefault="00304152" w:rsidP="00604B5D">
      <w:pPr>
        <w:pStyle w:val="a3"/>
        <w:spacing w:after="0" w:line="360" w:lineRule="auto"/>
        <w:ind w:left="0" w:firstLine="284"/>
        <w:jc w:val="both"/>
        <w:rPr>
          <w:sz w:val="24"/>
          <w:szCs w:val="24"/>
        </w:rPr>
      </w:pPr>
      <w:r>
        <w:rPr>
          <w:sz w:val="24"/>
          <w:szCs w:val="24"/>
        </w:rPr>
        <w:t>Τ</w:t>
      </w:r>
      <w:r w:rsidR="00F93754">
        <w:rPr>
          <w:sz w:val="24"/>
          <w:szCs w:val="24"/>
        </w:rPr>
        <w:t xml:space="preserve">α ραδιοφωνικά ρεπορτάζ οφείλουν να έχουν καθαρό ήχο και σύντομο χρόνο, ώστε μέσα σε 5-6΄να έχει δώσει την είδηση και τις πληροφορίες. Αν το ρεπορτάζ είναι μέρος εκπομπής, τότε οφείλει να είναι ακόμα πιο σφικτό: μια σύντομη δήλωση για παράδειγμα, μια μαρτυρία, μια μίνι συνέντευξη. </w:t>
      </w:r>
    </w:p>
    <w:p w:rsidR="008B53C6" w:rsidRPr="00604B5D" w:rsidRDefault="00FF46BF" w:rsidP="00604B5D">
      <w:pPr>
        <w:pStyle w:val="a3"/>
        <w:numPr>
          <w:ilvl w:val="0"/>
          <w:numId w:val="1"/>
        </w:numPr>
        <w:spacing w:after="0" w:line="360" w:lineRule="auto"/>
        <w:ind w:left="0" w:firstLine="284"/>
        <w:jc w:val="both"/>
        <w:rPr>
          <w:b/>
          <w:sz w:val="24"/>
          <w:szCs w:val="24"/>
        </w:rPr>
      </w:pPr>
      <w:r w:rsidRPr="00604B5D">
        <w:rPr>
          <w:b/>
          <w:sz w:val="24"/>
          <w:szCs w:val="24"/>
          <w:u w:val="single"/>
        </w:rPr>
        <w:t>Ελεύθερο ρεπορτάζ, σημαντικό γ</w:t>
      </w:r>
      <w:r w:rsidR="00F77B4E" w:rsidRPr="00604B5D">
        <w:rPr>
          <w:b/>
          <w:sz w:val="24"/>
          <w:szCs w:val="24"/>
          <w:u w:val="single"/>
        </w:rPr>
        <w:t>ια κάθε ρεπόρτερ του ραδιοφώνου</w:t>
      </w:r>
      <w:r w:rsidR="00F93754" w:rsidRPr="00604B5D">
        <w:rPr>
          <w:b/>
          <w:sz w:val="24"/>
          <w:szCs w:val="24"/>
        </w:rPr>
        <w:t xml:space="preserve">: </w:t>
      </w:r>
    </w:p>
    <w:p w:rsidR="008B53C6" w:rsidRDefault="008B53C6" w:rsidP="00604B5D">
      <w:pPr>
        <w:pStyle w:val="a3"/>
        <w:spacing w:after="0" w:line="360" w:lineRule="auto"/>
        <w:ind w:left="0" w:firstLine="284"/>
        <w:jc w:val="both"/>
        <w:rPr>
          <w:sz w:val="24"/>
          <w:szCs w:val="24"/>
        </w:rPr>
      </w:pPr>
    </w:p>
    <w:p w:rsidR="00F77B4E" w:rsidRDefault="00F93754" w:rsidP="00604B5D">
      <w:pPr>
        <w:pStyle w:val="a3"/>
        <w:spacing w:after="0" w:line="360" w:lineRule="auto"/>
        <w:ind w:left="0" w:firstLine="284"/>
        <w:jc w:val="both"/>
        <w:rPr>
          <w:sz w:val="24"/>
          <w:szCs w:val="24"/>
        </w:rPr>
      </w:pPr>
      <w:r>
        <w:rPr>
          <w:sz w:val="24"/>
          <w:szCs w:val="24"/>
        </w:rPr>
        <w:lastRenderedPageBreak/>
        <w:t xml:space="preserve">είναι η ζωή </w:t>
      </w:r>
      <w:r w:rsidR="008B53C6">
        <w:rPr>
          <w:sz w:val="24"/>
          <w:szCs w:val="24"/>
        </w:rPr>
        <w:t xml:space="preserve">και το νεύρο ενός ραδιοφώνου. Καθώς και το συγκριτικό πλεονέκτημα σε σχέση με τα άλλα ραδιόφωνα. Το ελεύθερο ρεπορτάζ είναι στην ουσία το κυνήγι της είδησης, είναι η έρευνα (συνήθως θέλει ξόδεμα πολλών ανθρωποωρών) </w:t>
      </w:r>
    </w:p>
    <w:p w:rsidR="002F42A6" w:rsidRPr="00604B5D" w:rsidRDefault="00FF46BF" w:rsidP="00604B5D">
      <w:pPr>
        <w:pStyle w:val="a3"/>
        <w:numPr>
          <w:ilvl w:val="0"/>
          <w:numId w:val="1"/>
        </w:numPr>
        <w:spacing w:after="0" w:line="360" w:lineRule="auto"/>
        <w:ind w:left="0" w:firstLine="284"/>
        <w:jc w:val="both"/>
        <w:rPr>
          <w:b/>
          <w:sz w:val="24"/>
          <w:szCs w:val="24"/>
        </w:rPr>
      </w:pPr>
      <w:r w:rsidRPr="00604B5D">
        <w:rPr>
          <w:b/>
          <w:sz w:val="24"/>
          <w:szCs w:val="24"/>
          <w:u w:val="single"/>
        </w:rPr>
        <w:t>Η σημασία του ηχογραφημένου ρεπορτάζ και η σωστή ζωντανή μετάδοση</w:t>
      </w:r>
      <w:r w:rsidR="008B53C6" w:rsidRPr="00604B5D">
        <w:rPr>
          <w:b/>
          <w:sz w:val="24"/>
          <w:szCs w:val="24"/>
        </w:rPr>
        <w:t>:</w:t>
      </w:r>
    </w:p>
    <w:p w:rsidR="00F93754" w:rsidRPr="002F42A6" w:rsidRDefault="008B53C6" w:rsidP="00604B5D">
      <w:pPr>
        <w:pStyle w:val="a3"/>
        <w:spacing w:after="0" w:line="360" w:lineRule="auto"/>
        <w:ind w:left="0" w:firstLine="284"/>
        <w:jc w:val="both"/>
        <w:rPr>
          <w:sz w:val="24"/>
          <w:szCs w:val="24"/>
        </w:rPr>
      </w:pPr>
      <w:r w:rsidRPr="002F42A6">
        <w:rPr>
          <w:sz w:val="24"/>
          <w:szCs w:val="24"/>
        </w:rPr>
        <w:t xml:space="preserve">Το ρεπορτάζ μπορεί να είναι ηχογραφημένο και να μεταδοθεί ζωντανά. Ο δημοσιογράφος μπορεί να κάνει ένα ρεπορτάζ με θεματολογία διαχρονική και διαρκές ενδιαφέρον. Ένα τέτοιο πχ είναι τα ρεπορτάζ υγείας, τα οποία μπορούν να φιλοξενηθούν σε μια ζωντανή θεματική εκπομπή που πραγματεύεται θέματα υγείας. Μπορεί επίσης να γίνει η ηχογράφηση από τον ίδιο το δημοσιογράφο που παρουσιάζει και την ζωντανή εκπομπή και συνεπώς να έχει κάνει </w:t>
      </w:r>
      <w:r w:rsidR="002F42A6" w:rsidRPr="002F42A6">
        <w:rPr>
          <w:sz w:val="24"/>
          <w:szCs w:val="24"/>
        </w:rPr>
        <w:t xml:space="preserve">το ρεπορτάζ </w:t>
      </w:r>
    </w:p>
    <w:p w:rsidR="00F77B4E" w:rsidRPr="00604B5D" w:rsidRDefault="00FF46BF" w:rsidP="00604B5D">
      <w:pPr>
        <w:pStyle w:val="a3"/>
        <w:numPr>
          <w:ilvl w:val="0"/>
          <w:numId w:val="1"/>
        </w:numPr>
        <w:spacing w:after="0" w:line="360" w:lineRule="auto"/>
        <w:ind w:left="0" w:firstLine="284"/>
        <w:jc w:val="both"/>
        <w:rPr>
          <w:b/>
          <w:sz w:val="24"/>
          <w:szCs w:val="24"/>
          <w:u w:val="single"/>
        </w:rPr>
      </w:pPr>
      <w:r w:rsidRPr="00604B5D">
        <w:rPr>
          <w:b/>
          <w:sz w:val="24"/>
          <w:szCs w:val="24"/>
          <w:u w:val="single"/>
        </w:rPr>
        <w:t>Η σημασία της χρήσης μουσικής στην παρουσίαση των ερευνών</w:t>
      </w:r>
      <w:r w:rsidR="002F42A6" w:rsidRPr="00604B5D">
        <w:rPr>
          <w:b/>
          <w:sz w:val="24"/>
          <w:szCs w:val="24"/>
          <w:u w:val="single"/>
        </w:rPr>
        <w:t>:</w:t>
      </w:r>
    </w:p>
    <w:p w:rsidR="002F42A6" w:rsidRDefault="002F42A6" w:rsidP="00604B5D">
      <w:pPr>
        <w:spacing w:after="0" w:line="360" w:lineRule="auto"/>
        <w:ind w:firstLine="284"/>
        <w:jc w:val="both"/>
        <w:rPr>
          <w:sz w:val="24"/>
          <w:szCs w:val="24"/>
        </w:rPr>
      </w:pPr>
      <w:r>
        <w:rPr>
          <w:sz w:val="24"/>
          <w:szCs w:val="24"/>
        </w:rPr>
        <w:t xml:space="preserve">Και η μουσική επιστρατεύεται, ώστε να εμπλουτίσει το ραδιοφωνικό ρεπορτάζ ή την έρευνά μας. Πολλές φορές η μουσική είναι εκείνο το στοιχείο που κάνει πιο ενδιαφέρουσα την παρακολούθηση του υλικό του ρεπορτάζ. Η μουσική που επιλέγουμε </w:t>
      </w:r>
      <w:r w:rsidR="00842A05">
        <w:rPr>
          <w:sz w:val="24"/>
          <w:szCs w:val="24"/>
        </w:rPr>
        <w:t xml:space="preserve">θεωρητικά και εφόσον είναι εφικτό θα </w:t>
      </w:r>
      <w:r>
        <w:rPr>
          <w:sz w:val="24"/>
          <w:szCs w:val="24"/>
        </w:rPr>
        <w:t xml:space="preserve"> πρέπει να είναι σχετική με το θέμα </w:t>
      </w:r>
      <w:r w:rsidR="00842A05">
        <w:rPr>
          <w:sz w:val="24"/>
          <w:szCs w:val="24"/>
        </w:rPr>
        <w:t>μας.</w:t>
      </w:r>
    </w:p>
    <w:p w:rsidR="00842A05" w:rsidRPr="00604B5D" w:rsidRDefault="00842A05" w:rsidP="00604B5D">
      <w:pPr>
        <w:pStyle w:val="a3"/>
        <w:numPr>
          <w:ilvl w:val="0"/>
          <w:numId w:val="1"/>
        </w:numPr>
        <w:spacing w:after="0" w:line="360" w:lineRule="auto"/>
        <w:ind w:left="0" w:firstLine="284"/>
        <w:jc w:val="both"/>
        <w:rPr>
          <w:b/>
          <w:sz w:val="24"/>
          <w:szCs w:val="24"/>
        </w:rPr>
      </w:pPr>
      <w:r w:rsidRPr="00604B5D">
        <w:rPr>
          <w:b/>
          <w:sz w:val="24"/>
          <w:szCs w:val="24"/>
          <w:u w:val="single"/>
        </w:rPr>
        <w:t>Προετοιμασία  για το ρεπορτάζ</w:t>
      </w:r>
      <w:r w:rsidRPr="00604B5D">
        <w:rPr>
          <w:b/>
          <w:sz w:val="24"/>
          <w:szCs w:val="24"/>
        </w:rPr>
        <w:t>:</w:t>
      </w:r>
    </w:p>
    <w:p w:rsidR="00842A05" w:rsidRDefault="00842A05" w:rsidP="00604B5D">
      <w:pPr>
        <w:spacing w:after="0" w:line="360" w:lineRule="auto"/>
        <w:ind w:firstLine="284"/>
        <w:jc w:val="both"/>
        <w:rPr>
          <w:sz w:val="24"/>
          <w:szCs w:val="24"/>
        </w:rPr>
      </w:pPr>
      <w:r>
        <w:rPr>
          <w:sz w:val="24"/>
          <w:szCs w:val="24"/>
        </w:rPr>
        <w:t>Εφόσον πρόκειται για ηχογραφημένο ρεπορτάζ απαραίτητα ο δημοσιογράφος θα πρέπει αν έχει διασφαλίσει ότι έχει καταγραφικό μέσο (</w:t>
      </w:r>
      <w:proofErr w:type="spellStart"/>
      <w:r>
        <w:rPr>
          <w:sz w:val="24"/>
          <w:szCs w:val="24"/>
        </w:rPr>
        <w:t>κασετοφωνάκι</w:t>
      </w:r>
      <w:proofErr w:type="spellEnd"/>
      <w:r>
        <w:rPr>
          <w:sz w:val="24"/>
          <w:szCs w:val="24"/>
        </w:rPr>
        <w:t>,</w:t>
      </w:r>
      <w:r w:rsidR="00604B5D">
        <w:rPr>
          <w:sz w:val="24"/>
          <w:szCs w:val="24"/>
        </w:rPr>
        <w:t xml:space="preserve"> ψηφιακό εγγραφέα ήχου,</w:t>
      </w:r>
      <w:r>
        <w:rPr>
          <w:sz w:val="24"/>
          <w:szCs w:val="24"/>
        </w:rPr>
        <w:t xml:space="preserve"> </w:t>
      </w:r>
      <w:r w:rsidR="00604B5D">
        <w:rPr>
          <w:sz w:val="24"/>
          <w:szCs w:val="24"/>
        </w:rPr>
        <w:t xml:space="preserve">εξοπλισμό για </w:t>
      </w:r>
      <w:r>
        <w:rPr>
          <w:sz w:val="24"/>
          <w:szCs w:val="24"/>
        </w:rPr>
        <w:t>τηλεφωνική</w:t>
      </w:r>
      <w:r w:rsidR="00604B5D" w:rsidRPr="00604B5D">
        <w:rPr>
          <w:sz w:val="24"/>
          <w:szCs w:val="24"/>
        </w:rPr>
        <w:t xml:space="preserve"> </w:t>
      </w:r>
      <w:r w:rsidR="00604B5D">
        <w:rPr>
          <w:sz w:val="24"/>
          <w:szCs w:val="24"/>
        </w:rPr>
        <w:t>ηχογράφηση</w:t>
      </w:r>
      <w:r>
        <w:rPr>
          <w:sz w:val="24"/>
          <w:szCs w:val="24"/>
        </w:rPr>
        <w:t>,</w:t>
      </w:r>
      <w:r w:rsidR="00AF556E">
        <w:rPr>
          <w:sz w:val="24"/>
          <w:szCs w:val="24"/>
        </w:rPr>
        <w:t xml:space="preserve"> </w:t>
      </w:r>
      <w:proofErr w:type="spellStart"/>
      <w:r>
        <w:rPr>
          <w:sz w:val="24"/>
          <w:szCs w:val="24"/>
        </w:rPr>
        <w:t>κ.α</w:t>
      </w:r>
      <w:proofErr w:type="spellEnd"/>
      <w:r>
        <w:rPr>
          <w:sz w:val="24"/>
          <w:szCs w:val="24"/>
        </w:rPr>
        <w:t xml:space="preserve">), </w:t>
      </w:r>
      <w:r w:rsidR="00604B5D">
        <w:rPr>
          <w:sz w:val="24"/>
          <w:szCs w:val="24"/>
        </w:rPr>
        <w:t>και έχει δοκιμάσει την ορθή λειτουργία του</w:t>
      </w:r>
      <w:r>
        <w:rPr>
          <w:sz w:val="24"/>
          <w:szCs w:val="24"/>
        </w:rPr>
        <w:t>.</w:t>
      </w:r>
    </w:p>
    <w:p w:rsidR="00842A05" w:rsidRDefault="00842A05" w:rsidP="00604B5D">
      <w:pPr>
        <w:spacing w:after="0" w:line="360" w:lineRule="auto"/>
        <w:ind w:firstLine="284"/>
        <w:jc w:val="both"/>
        <w:rPr>
          <w:sz w:val="24"/>
          <w:szCs w:val="24"/>
        </w:rPr>
      </w:pPr>
      <w:r>
        <w:rPr>
          <w:sz w:val="24"/>
          <w:szCs w:val="24"/>
        </w:rPr>
        <w:t>Αν πρόκειται για ζωντανό ρεπορτάζ, πριν την παρουσίασή του, επιβεβαιώνουμε ότι οι συνομιλητές μας είναι διαθέσιμοι και αν πρόκειται να τους καλέσουμε τηλεφωνικά ότι έχουμε καθαρή σύνδεση</w:t>
      </w:r>
      <w:r w:rsidR="00BF0147">
        <w:rPr>
          <w:sz w:val="24"/>
          <w:szCs w:val="24"/>
        </w:rPr>
        <w:t>.</w:t>
      </w:r>
    </w:p>
    <w:p w:rsidR="00842A05" w:rsidRPr="00842A05" w:rsidRDefault="00842A05" w:rsidP="00604B5D">
      <w:pPr>
        <w:pStyle w:val="a3"/>
        <w:spacing w:after="0" w:line="360" w:lineRule="auto"/>
        <w:ind w:left="0" w:firstLine="284"/>
        <w:jc w:val="both"/>
        <w:rPr>
          <w:sz w:val="24"/>
          <w:szCs w:val="24"/>
        </w:rPr>
      </w:pPr>
    </w:p>
    <w:p w:rsidR="00F93754" w:rsidRPr="00F93754" w:rsidRDefault="00F93754" w:rsidP="00604B5D">
      <w:pPr>
        <w:spacing w:after="0" w:line="360" w:lineRule="auto"/>
        <w:ind w:firstLine="284"/>
        <w:jc w:val="both"/>
        <w:rPr>
          <w:sz w:val="24"/>
          <w:szCs w:val="24"/>
        </w:rPr>
      </w:pPr>
    </w:p>
    <w:sectPr w:rsidR="00F93754" w:rsidRPr="00F93754" w:rsidSect="004B2C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A3A98"/>
    <w:multiLevelType w:val="hybridMultilevel"/>
    <w:tmpl w:val="42843082"/>
    <w:lvl w:ilvl="0" w:tplc="30DA923A">
      <w:start w:val="1"/>
      <w:numFmt w:val="decimal"/>
      <w:lvlText w:val="%1."/>
      <w:lvlJc w:val="left"/>
      <w:pPr>
        <w:ind w:left="720" w:hanging="360"/>
      </w:pPr>
      <w:rPr>
        <w:rFonts w:asciiTheme="minorHAnsi" w:eastAsiaTheme="minorHAnsi" w:hAnsiTheme="minorHAnsi" w:cstheme="minorBid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F46BF"/>
    <w:rsid w:val="00156BE3"/>
    <w:rsid w:val="002F42A6"/>
    <w:rsid w:val="00304152"/>
    <w:rsid w:val="00305EF6"/>
    <w:rsid w:val="004B2CE2"/>
    <w:rsid w:val="00604B5D"/>
    <w:rsid w:val="00842A05"/>
    <w:rsid w:val="008B53C6"/>
    <w:rsid w:val="00AF556E"/>
    <w:rsid w:val="00BF0147"/>
    <w:rsid w:val="00CC1CED"/>
    <w:rsid w:val="00F77B4E"/>
    <w:rsid w:val="00F93754"/>
    <w:rsid w:val="00FF46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791D0-9006-49E8-89F5-DEDD70F6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B4E"/>
    <w:pPr>
      <w:ind w:left="720"/>
      <w:contextualSpacing/>
    </w:pPr>
  </w:style>
  <w:style w:type="character" w:styleId="-">
    <w:name w:val="Hyperlink"/>
    <w:basedOn w:val="a0"/>
    <w:uiPriority w:val="99"/>
    <w:semiHidden/>
    <w:unhideWhenUsed/>
    <w:rsid w:val="00F77B4E"/>
    <w:rPr>
      <w:color w:val="0000FF"/>
      <w:u w:val="single"/>
    </w:rPr>
  </w:style>
  <w:style w:type="paragraph" w:styleId="Web">
    <w:name w:val="Normal (Web)"/>
    <w:basedOn w:val="a"/>
    <w:uiPriority w:val="99"/>
    <w:unhideWhenUsed/>
    <w:rsid w:val="00F77B4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560</Words>
  <Characters>3028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ΦΡΟΣΩ</dc:creator>
  <cp:lastModifiedBy>i7</cp:lastModifiedBy>
  <cp:revision>3</cp:revision>
  <dcterms:created xsi:type="dcterms:W3CDTF">2019-03-01T09:15:00Z</dcterms:created>
  <dcterms:modified xsi:type="dcterms:W3CDTF">2019-03-02T17:50:00Z</dcterms:modified>
</cp:coreProperties>
</file>